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B9" w:rsidRPr="00DD0AC2" w:rsidRDefault="00B5537C" w:rsidP="003902BF">
      <w:pPr>
        <w:pStyle w:val="NormalWeb"/>
        <w:shd w:val="clear" w:color="auto" w:fill="FFFFFF"/>
        <w:spacing w:before="0" w:beforeAutospacing="0" w:after="0" w:afterAutospacing="0"/>
        <w:jc w:val="center"/>
        <w:rPr>
          <w:rFonts w:ascii="Arial" w:hAnsi="Arial" w:cs="Arial"/>
          <w:b/>
          <w:sz w:val="28"/>
          <w:szCs w:val="28"/>
        </w:rPr>
      </w:pPr>
      <w:r w:rsidRPr="00DD0AC2">
        <w:rPr>
          <w:rFonts w:ascii="Arial" w:hAnsi="Arial" w:cs="Arial"/>
          <w:b/>
          <w:sz w:val="28"/>
          <w:szCs w:val="28"/>
        </w:rPr>
        <w:t>POST-GRADUATE IN MARKETING</w:t>
      </w:r>
    </w:p>
    <w:p w:rsidR="003902BF" w:rsidRPr="00E67736" w:rsidRDefault="003902BF"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OVERVIEW</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Market realities dictate that sound knowledge of marketing processes is required to compete successfully. This is true irrespective of the industry.</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Department of Business Management at the University of Stellenbosch launched a Post-Graduate Diploma in Marketing at the beginning of 2006 to provide graduate students with no prior marketing training with the core knowledge and skills about marketing – from idea conceptualization to the development and maintenance of marketing plans and programs. The qualification is thus aimed at people entering the business or professional environment that are suitably qualified in a specific field of knowledge, but lack the marketing background. It provides the opportunity to students to ensure a competitive advantage and to broaden career prospects.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MINIMUM ADMISSION REQUIREMENTS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Any </w:t>
      </w:r>
      <w:proofErr w:type="spellStart"/>
      <w:r w:rsidRPr="00E67736">
        <w:rPr>
          <w:rFonts w:ascii="Arial" w:hAnsi="Arial" w:cs="Arial"/>
          <w:sz w:val="22"/>
          <w:szCs w:val="22"/>
        </w:rPr>
        <w:t>Bachelors</w:t>
      </w:r>
      <w:proofErr w:type="spellEnd"/>
      <w:r w:rsidRPr="00E67736">
        <w:rPr>
          <w:rFonts w:ascii="Arial" w:hAnsi="Arial" w:cs="Arial"/>
          <w:sz w:val="22"/>
          <w:szCs w:val="22"/>
        </w:rPr>
        <w:t xml:space="preserve"> degree obtained in a field other than marketing. It could be required from students that apply for the Post-Graduate Diploma in Marketing to write a brief motivation regarding the reasons for their interest in the qualification.</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DURATION</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duration of the Post-Graduate Diploma in Marketing is one year. The programme requires from participants to be full time students.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VENUE</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programme is presented at the CGW Schumann building on the main campus of the Univer</w:t>
      </w:r>
      <w:r w:rsidR="00EC57F4" w:rsidRPr="00E67736">
        <w:rPr>
          <w:rFonts w:ascii="Arial" w:hAnsi="Arial" w:cs="Arial"/>
          <w:sz w:val="22"/>
          <w:szCs w:val="22"/>
        </w:rPr>
        <w:t xml:space="preserve">sity of Stellenbosch in </w:t>
      </w:r>
      <w:proofErr w:type="spellStart"/>
      <w:r w:rsidR="00EC57F4" w:rsidRPr="00E67736">
        <w:rPr>
          <w:rFonts w:ascii="Arial" w:hAnsi="Arial" w:cs="Arial"/>
          <w:sz w:val="22"/>
          <w:szCs w:val="22"/>
        </w:rPr>
        <w:t>Bosman</w:t>
      </w:r>
      <w:proofErr w:type="spellEnd"/>
      <w:r w:rsidR="00EC57F4" w:rsidRPr="00E67736">
        <w:rPr>
          <w:rFonts w:ascii="Arial" w:hAnsi="Arial" w:cs="Arial"/>
          <w:sz w:val="22"/>
          <w:szCs w:val="22"/>
        </w:rPr>
        <w:t xml:space="preserve"> S</w:t>
      </w:r>
      <w:r w:rsidRPr="00E67736">
        <w:rPr>
          <w:rFonts w:ascii="Arial" w:hAnsi="Arial" w:cs="Arial"/>
          <w:sz w:val="22"/>
          <w:szCs w:val="22"/>
        </w:rPr>
        <w:t>treet, Stellenbosch. Depending on the logistical requirements related to the programme, the venue could alter.</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COURSE FEES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course fee amounts </w:t>
      </w:r>
      <w:r w:rsidR="005637C3" w:rsidRPr="00E67736">
        <w:rPr>
          <w:rFonts w:ascii="Arial" w:hAnsi="Arial" w:cs="Arial"/>
          <w:sz w:val="22"/>
          <w:szCs w:val="22"/>
        </w:rPr>
        <w:t xml:space="preserve">are available from </w:t>
      </w:r>
      <w:r w:rsidR="00FA0A76" w:rsidRPr="00E67736">
        <w:rPr>
          <w:rFonts w:ascii="Arial" w:hAnsi="Arial" w:cs="Arial"/>
          <w:sz w:val="22"/>
          <w:szCs w:val="22"/>
        </w:rPr>
        <w:t>the Student Fees department</w:t>
      </w:r>
      <w:r w:rsidR="005637C3" w:rsidRPr="00E67736">
        <w:rPr>
          <w:rFonts w:ascii="Arial" w:hAnsi="Arial" w:cs="Arial"/>
          <w:sz w:val="22"/>
          <w:szCs w:val="22"/>
        </w:rPr>
        <w:t xml:space="preserve"> of Stellenbosch University. </w:t>
      </w:r>
      <w:r w:rsidR="00FA0A76" w:rsidRPr="00E67736">
        <w:rPr>
          <w:rFonts w:ascii="Arial" w:hAnsi="Arial" w:cs="Arial"/>
          <w:sz w:val="22"/>
          <w:szCs w:val="22"/>
        </w:rPr>
        <w:t>The contact number is 021 808 4913.</w:t>
      </w:r>
      <w:r w:rsidR="005637C3" w:rsidRPr="00E67736">
        <w:rPr>
          <w:rFonts w:ascii="Arial" w:hAnsi="Arial" w:cs="Arial"/>
          <w:sz w:val="22"/>
          <w:szCs w:val="22"/>
        </w:rPr>
        <w:t xml:space="preserve"> </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STUDY MATERIAL</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Text books are </w:t>
      </w:r>
      <w:r w:rsidR="00FA0A76" w:rsidRPr="00E67736">
        <w:rPr>
          <w:rFonts w:ascii="Arial" w:hAnsi="Arial" w:cs="Arial"/>
          <w:sz w:val="22"/>
          <w:szCs w:val="22"/>
        </w:rPr>
        <w:t>used</w:t>
      </w:r>
      <w:r w:rsidRPr="00E67736">
        <w:rPr>
          <w:rFonts w:ascii="Arial" w:hAnsi="Arial" w:cs="Arial"/>
          <w:sz w:val="22"/>
          <w:szCs w:val="22"/>
        </w:rPr>
        <w:t xml:space="preserve"> in </w:t>
      </w:r>
      <w:r w:rsidR="00FA0A76" w:rsidRPr="00E67736">
        <w:rPr>
          <w:rFonts w:ascii="Arial" w:hAnsi="Arial" w:cs="Arial"/>
          <w:sz w:val="22"/>
          <w:szCs w:val="22"/>
        </w:rPr>
        <w:t>some</w:t>
      </w:r>
      <w:r w:rsidRPr="00E67736">
        <w:rPr>
          <w:rFonts w:ascii="Arial" w:hAnsi="Arial" w:cs="Arial"/>
          <w:sz w:val="22"/>
          <w:szCs w:val="22"/>
        </w:rPr>
        <w:t xml:space="preserve"> of the modules in the programme</w:t>
      </w:r>
      <w:r w:rsidR="00FA0A76" w:rsidRPr="00E67736">
        <w:rPr>
          <w:rFonts w:ascii="Arial" w:hAnsi="Arial" w:cs="Arial"/>
          <w:sz w:val="22"/>
          <w:szCs w:val="22"/>
        </w:rPr>
        <w:t xml:space="preserve"> and details are made available at the beginning of each module</w:t>
      </w:r>
      <w:r w:rsidRPr="00E67736">
        <w:rPr>
          <w:rFonts w:ascii="Arial" w:hAnsi="Arial" w:cs="Arial"/>
          <w:sz w:val="22"/>
          <w:szCs w:val="22"/>
        </w:rPr>
        <w:t xml:space="preserve">. Study material for the remaining modules is </w:t>
      </w:r>
      <w:r w:rsidR="00FA0A76" w:rsidRPr="00E67736">
        <w:rPr>
          <w:rFonts w:ascii="Arial" w:hAnsi="Arial" w:cs="Arial"/>
          <w:sz w:val="22"/>
          <w:szCs w:val="22"/>
        </w:rPr>
        <w:t xml:space="preserve">provided. </w:t>
      </w:r>
      <w:r w:rsidRPr="00E67736">
        <w:rPr>
          <w:rFonts w:ascii="Arial" w:hAnsi="Arial" w:cs="Arial"/>
          <w:sz w:val="22"/>
          <w:szCs w:val="22"/>
        </w:rPr>
        <w:t xml:space="preserve"> </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NQF LEVEL AND CREDITS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diploma represent</w:t>
      </w:r>
      <w:r w:rsidR="00FA0A76" w:rsidRPr="00E67736">
        <w:rPr>
          <w:rFonts w:ascii="Arial" w:hAnsi="Arial" w:cs="Arial"/>
          <w:sz w:val="22"/>
          <w:szCs w:val="22"/>
        </w:rPr>
        <w:t>s</w:t>
      </w:r>
      <w:r w:rsidRPr="00E67736">
        <w:rPr>
          <w:rFonts w:ascii="Arial" w:hAnsi="Arial" w:cs="Arial"/>
          <w:sz w:val="22"/>
          <w:szCs w:val="22"/>
        </w:rPr>
        <w:t xml:space="preserve"> 120 credits on the </w:t>
      </w:r>
      <w:r w:rsidR="00FA0A76" w:rsidRPr="00E67736">
        <w:rPr>
          <w:rFonts w:ascii="Arial" w:hAnsi="Arial" w:cs="Arial"/>
          <w:sz w:val="22"/>
          <w:szCs w:val="22"/>
        </w:rPr>
        <w:t>National Qualifications Framework (</w:t>
      </w:r>
      <w:r w:rsidRPr="00E67736">
        <w:rPr>
          <w:rFonts w:ascii="Arial" w:hAnsi="Arial" w:cs="Arial"/>
          <w:sz w:val="22"/>
          <w:szCs w:val="22"/>
        </w:rPr>
        <w:t>NQF</w:t>
      </w:r>
      <w:r w:rsidR="00FA0A76" w:rsidRPr="00E67736">
        <w:rPr>
          <w:rFonts w:ascii="Arial" w:hAnsi="Arial" w:cs="Arial"/>
          <w:sz w:val="22"/>
          <w:szCs w:val="22"/>
        </w:rPr>
        <w:t>)</w:t>
      </w:r>
      <w:r w:rsidRPr="00E67736">
        <w:rPr>
          <w:rFonts w:ascii="Arial" w:hAnsi="Arial" w:cs="Arial"/>
          <w:sz w:val="22"/>
          <w:szCs w:val="22"/>
        </w:rPr>
        <w:t xml:space="preserve"> level </w:t>
      </w:r>
      <w:r w:rsidR="002260D5">
        <w:rPr>
          <w:rFonts w:ascii="Arial" w:hAnsi="Arial" w:cs="Arial"/>
          <w:sz w:val="22"/>
          <w:szCs w:val="22"/>
        </w:rPr>
        <w:t>8</w:t>
      </w:r>
      <w:r w:rsidRPr="00E67736">
        <w:rPr>
          <w:rFonts w:ascii="Arial" w:hAnsi="Arial" w:cs="Arial"/>
          <w:sz w:val="22"/>
          <w:szCs w:val="22"/>
        </w:rPr>
        <w:t>.</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LECTURES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Lectures comprising of interactive sessions covering a full range of marketing </w:t>
      </w:r>
      <w:r w:rsidR="00FA0A76" w:rsidRPr="00E67736">
        <w:rPr>
          <w:rFonts w:ascii="Arial" w:hAnsi="Arial" w:cs="Arial"/>
          <w:sz w:val="22"/>
          <w:szCs w:val="22"/>
        </w:rPr>
        <w:t>topics</w:t>
      </w:r>
      <w:r w:rsidRPr="00E67736">
        <w:rPr>
          <w:rFonts w:ascii="Arial" w:hAnsi="Arial" w:cs="Arial"/>
          <w:sz w:val="22"/>
          <w:szCs w:val="22"/>
        </w:rPr>
        <w:t xml:space="preserve"> will be presented on weekday evenings, Monday to Thursday, from 17:30 – 19:30.</w:t>
      </w:r>
      <w:r w:rsidR="00FA0A76" w:rsidRPr="00E67736">
        <w:rPr>
          <w:rFonts w:ascii="Arial" w:hAnsi="Arial" w:cs="Arial"/>
          <w:sz w:val="22"/>
          <w:szCs w:val="22"/>
        </w:rPr>
        <w:t xml:space="preserve"> Company visits, project work and guest lectures are often scheduled during the day and students are required to be available for these events.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MODULE LECTURERS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lectures are primarily presented by lecturers of the Department of Business Management at the University of Stellenbosch. Occasionally</w:t>
      </w:r>
      <w:r w:rsidR="00FA0A76" w:rsidRPr="00E67736">
        <w:rPr>
          <w:rFonts w:ascii="Arial" w:hAnsi="Arial" w:cs="Arial"/>
          <w:sz w:val="22"/>
          <w:szCs w:val="22"/>
        </w:rPr>
        <w:t>,</w:t>
      </w:r>
      <w:r w:rsidRPr="00E67736">
        <w:rPr>
          <w:rFonts w:ascii="Arial" w:hAnsi="Arial" w:cs="Arial"/>
          <w:sz w:val="22"/>
          <w:szCs w:val="22"/>
        </w:rPr>
        <w:t xml:space="preserve"> lectures are presented by guest speakers.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ASSESSMENT</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b/>
          <w:sz w:val="22"/>
          <w:szCs w:val="22"/>
        </w:rPr>
        <w:t>Examination:</w:t>
      </w:r>
      <w:r w:rsidRPr="00E67736">
        <w:rPr>
          <w:rFonts w:ascii="Arial" w:hAnsi="Arial" w:cs="Arial"/>
          <w:sz w:val="22"/>
          <w:szCs w:val="22"/>
        </w:rPr>
        <w:t xml:space="preserve"> Each module will be assessed upon completion, thus, examinations will take place throughout the year. Re-examination opportunities will take place twice a year in June and in November.</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b/>
          <w:sz w:val="22"/>
          <w:szCs w:val="22"/>
        </w:rPr>
        <w:t>Integrated Assessment:</w:t>
      </w:r>
      <w:r w:rsidRPr="00E67736">
        <w:rPr>
          <w:rFonts w:ascii="Arial" w:hAnsi="Arial" w:cs="Arial"/>
          <w:sz w:val="22"/>
          <w:szCs w:val="22"/>
        </w:rPr>
        <w:t xml:space="preserve"> A variety of integrated assessments will take place in addition to the examination. These include written and oral presentations, tests, examinations, case studies, individual and group assignments.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b/>
          <w:sz w:val="22"/>
          <w:szCs w:val="22"/>
        </w:rPr>
        <w:t>Marketing Plan:</w:t>
      </w:r>
      <w:r w:rsidRPr="00E67736">
        <w:rPr>
          <w:rFonts w:ascii="Arial" w:hAnsi="Arial" w:cs="Arial"/>
          <w:sz w:val="22"/>
          <w:szCs w:val="22"/>
        </w:rPr>
        <w:t xml:space="preserve"> The programme culminates in every student undertaking the compilation of a marketing plan for a particular product or service or organisation and thereby implementing the knowledge and experience acquired in the programme. Training specifically related to the Marketing Plan takes place in the first semester and thereafter students are required to adhere to strict deadlines for completing the plan.</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APPLICATION</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6A3BD1" w:rsidRPr="006A3BD1" w:rsidRDefault="006A3BD1" w:rsidP="006A3BD1">
      <w:pPr>
        <w:rPr>
          <w:rFonts w:ascii="Arial" w:hAnsi="Arial" w:cs="Arial"/>
        </w:rPr>
      </w:pPr>
      <w:r w:rsidRPr="006A3BD1">
        <w:rPr>
          <w:rFonts w:ascii="Arial" w:hAnsi="Arial" w:cs="Arial"/>
        </w:rPr>
        <w:t>The application process is as follow:</w:t>
      </w:r>
    </w:p>
    <w:p w:rsidR="006A3BD1" w:rsidRPr="006A3BD1" w:rsidRDefault="006A3BD1" w:rsidP="006A3BD1">
      <w:pPr>
        <w:pStyle w:val="ListParagraph"/>
        <w:numPr>
          <w:ilvl w:val="0"/>
          <w:numId w:val="2"/>
        </w:numPr>
        <w:rPr>
          <w:rFonts w:ascii="Arial" w:hAnsi="Arial" w:cs="Arial"/>
        </w:rPr>
      </w:pPr>
      <w:r w:rsidRPr="006A3BD1">
        <w:rPr>
          <w:rFonts w:ascii="Arial" w:hAnsi="Arial" w:cs="Arial"/>
          <w:sz w:val="22"/>
          <w:szCs w:val="22"/>
        </w:rPr>
        <w:t xml:space="preserve">For current students of Stellenbosch University – apply electronically on </w:t>
      </w:r>
      <w:hyperlink r:id="rId6" w:history="1">
        <w:r w:rsidRPr="006A3BD1">
          <w:rPr>
            <w:rStyle w:val="Hyperlink"/>
            <w:rFonts w:ascii="Arial" w:hAnsi="Arial" w:cs="Arial"/>
            <w:color w:val="auto"/>
            <w:sz w:val="22"/>
            <w:szCs w:val="22"/>
          </w:rPr>
          <w:t>www.mymaties.com</w:t>
        </w:r>
      </w:hyperlink>
      <w:r w:rsidRPr="006A3BD1">
        <w:rPr>
          <w:rFonts w:ascii="Arial" w:hAnsi="Arial" w:cs="Arial"/>
          <w:sz w:val="22"/>
          <w:szCs w:val="22"/>
        </w:rPr>
        <w:t xml:space="preserve">    (Administration A contact: </w:t>
      </w:r>
      <w:r w:rsidR="00CA5A53">
        <w:rPr>
          <w:rFonts w:ascii="Arial" w:hAnsi="Arial" w:cs="Arial"/>
          <w:sz w:val="22"/>
          <w:szCs w:val="22"/>
        </w:rPr>
        <w:t xml:space="preserve">Ms </w:t>
      </w:r>
      <w:r w:rsidR="0027600D">
        <w:rPr>
          <w:rFonts w:ascii="Arial" w:hAnsi="Arial" w:cs="Arial"/>
          <w:sz w:val="22"/>
          <w:szCs w:val="22"/>
        </w:rPr>
        <w:t xml:space="preserve">C </w:t>
      </w:r>
      <w:proofErr w:type="spellStart"/>
      <w:r w:rsidR="0027600D">
        <w:rPr>
          <w:rFonts w:ascii="Arial" w:hAnsi="Arial" w:cs="Arial"/>
          <w:sz w:val="22"/>
          <w:szCs w:val="22"/>
        </w:rPr>
        <w:t>Fortuin</w:t>
      </w:r>
      <w:proofErr w:type="spellEnd"/>
      <w:r w:rsidRPr="006A3BD1">
        <w:rPr>
          <w:rFonts w:ascii="Arial" w:hAnsi="Arial" w:cs="Arial"/>
          <w:sz w:val="22"/>
          <w:szCs w:val="22"/>
        </w:rPr>
        <w:t xml:space="preserve">, </w:t>
      </w:r>
      <w:hyperlink r:id="rId7" w:history="1">
        <w:r w:rsidR="0027600D" w:rsidRPr="00406C63">
          <w:rPr>
            <w:rStyle w:val="Hyperlink"/>
            <w:rFonts w:ascii="Arial" w:hAnsi="Arial" w:cs="Arial"/>
            <w:sz w:val="22"/>
            <w:szCs w:val="22"/>
          </w:rPr>
          <w:t>cfortuin@sun.ac.za</w:t>
        </w:r>
      </w:hyperlink>
      <w:r w:rsidRPr="006A3BD1">
        <w:rPr>
          <w:rFonts w:ascii="Arial" w:hAnsi="Arial" w:cs="Arial"/>
          <w:sz w:val="22"/>
          <w:szCs w:val="22"/>
        </w:rPr>
        <w:t>, 021 808 483</w:t>
      </w:r>
      <w:r w:rsidR="0027600D">
        <w:rPr>
          <w:rFonts w:ascii="Arial" w:hAnsi="Arial" w:cs="Arial"/>
          <w:sz w:val="22"/>
          <w:szCs w:val="22"/>
        </w:rPr>
        <w:t>6</w:t>
      </w:r>
      <w:r w:rsidRPr="006A3BD1">
        <w:rPr>
          <w:rFonts w:ascii="Arial" w:hAnsi="Arial" w:cs="Arial"/>
          <w:sz w:val="22"/>
          <w:szCs w:val="22"/>
        </w:rPr>
        <w:t>)</w:t>
      </w:r>
    </w:p>
    <w:p w:rsidR="006A3BD1" w:rsidRPr="006A3BD1" w:rsidRDefault="006A3BD1" w:rsidP="006A3BD1">
      <w:pPr>
        <w:pStyle w:val="ListParagraph"/>
        <w:numPr>
          <w:ilvl w:val="0"/>
          <w:numId w:val="2"/>
        </w:numPr>
        <w:rPr>
          <w:rFonts w:ascii="Arial" w:hAnsi="Arial" w:cs="Arial"/>
        </w:rPr>
      </w:pPr>
      <w:r w:rsidRPr="006A3BD1">
        <w:rPr>
          <w:rFonts w:ascii="Arial" w:hAnsi="Arial" w:cs="Arial"/>
          <w:sz w:val="22"/>
          <w:szCs w:val="22"/>
        </w:rPr>
        <w:t xml:space="preserve">For new students – apply electronically on </w:t>
      </w:r>
      <w:hyperlink r:id="rId8" w:history="1">
        <w:r w:rsidRPr="006A3BD1">
          <w:rPr>
            <w:rStyle w:val="Hyperlink"/>
            <w:rFonts w:ascii="Arial" w:hAnsi="Arial" w:cs="Arial"/>
            <w:color w:val="auto"/>
            <w:sz w:val="22"/>
            <w:szCs w:val="22"/>
          </w:rPr>
          <w:t>www.maties.com</w:t>
        </w:r>
      </w:hyperlink>
      <w:r w:rsidRPr="006A3BD1">
        <w:rPr>
          <w:rFonts w:ascii="Arial" w:hAnsi="Arial" w:cs="Arial"/>
          <w:sz w:val="22"/>
          <w:szCs w:val="22"/>
        </w:rPr>
        <w:t xml:space="preserve"> or send an email to  </w:t>
      </w:r>
      <w:hyperlink r:id="rId9" w:history="1">
        <w:r w:rsidRPr="006A3BD1">
          <w:rPr>
            <w:rStyle w:val="Hyperlink"/>
            <w:rFonts w:ascii="Arial" w:hAnsi="Arial" w:cs="Arial"/>
            <w:color w:val="auto"/>
            <w:sz w:val="22"/>
            <w:szCs w:val="22"/>
          </w:rPr>
          <w:t>info@sun.ac.za</w:t>
        </w:r>
      </w:hyperlink>
      <w:r w:rsidRPr="006A3BD1">
        <w:rPr>
          <w:rFonts w:ascii="Arial" w:hAnsi="Arial" w:cs="Arial"/>
          <w:sz w:val="22"/>
          <w:szCs w:val="22"/>
        </w:rPr>
        <w:t xml:space="preserve">  contact  021 808 9111   (Administration A  contact: </w:t>
      </w:r>
      <w:r w:rsidR="00CA5A53">
        <w:rPr>
          <w:rFonts w:ascii="Arial" w:hAnsi="Arial" w:cs="Arial"/>
          <w:sz w:val="22"/>
          <w:szCs w:val="22"/>
        </w:rPr>
        <w:t xml:space="preserve">Ms </w:t>
      </w:r>
      <w:r w:rsidR="0027600D">
        <w:rPr>
          <w:rFonts w:ascii="Arial" w:hAnsi="Arial" w:cs="Arial"/>
          <w:sz w:val="22"/>
          <w:szCs w:val="22"/>
        </w:rPr>
        <w:t>C</w:t>
      </w:r>
      <w:r w:rsidR="00CA5A53">
        <w:rPr>
          <w:rFonts w:ascii="Arial" w:hAnsi="Arial" w:cs="Arial"/>
          <w:sz w:val="22"/>
          <w:szCs w:val="22"/>
        </w:rPr>
        <w:t xml:space="preserve"> </w:t>
      </w:r>
      <w:proofErr w:type="spellStart"/>
      <w:r w:rsidR="0027600D">
        <w:rPr>
          <w:rFonts w:ascii="Arial" w:hAnsi="Arial" w:cs="Arial"/>
          <w:sz w:val="22"/>
          <w:szCs w:val="22"/>
        </w:rPr>
        <w:t>Fortuin</w:t>
      </w:r>
      <w:proofErr w:type="spellEnd"/>
      <w:r w:rsidRPr="006A3BD1">
        <w:rPr>
          <w:rFonts w:ascii="Arial" w:hAnsi="Arial" w:cs="Arial"/>
          <w:sz w:val="22"/>
          <w:szCs w:val="22"/>
        </w:rPr>
        <w:t xml:space="preserve">, </w:t>
      </w:r>
      <w:hyperlink r:id="rId10" w:history="1">
        <w:r w:rsidR="00560E0D" w:rsidRPr="00406C63">
          <w:rPr>
            <w:rStyle w:val="Hyperlink"/>
            <w:rFonts w:ascii="Arial" w:hAnsi="Arial" w:cs="Arial"/>
            <w:sz w:val="22"/>
            <w:szCs w:val="22"/>
          </w:rPr>
          <w:t>cfortuin@sun.ac.za</w:t>
        </w:r>
      </w:hyperlink>
      <w:r w:rsidRPr="006A3BD1">
        <w:rPr>
          <w:rFonts w:ascii="Arial" w:hAnsi="Arial" w:cs="Arial"/>
          <w:sz w:val="22"/>
          <w:szCs w:val="22"/>
        </w:rPr>
        <w:t>, 021 808 483</w:t>
      </w:r>
      <w:r w:rsidR="0027600D">
        <w:rPr>
          <w:rFonts w:ascii="Arial" w:hAnsi="Arial" w:cs="Arial"/>
          <w:sz w:val="22"/>
          <w:szCs w:val="22"/>
        </w:rPr>
        <w:t>6</w:t>
      </w:r>
      <w:r w:rsidRPr="006A3BD1">
        <w:rPr>
          <w:rFonts w:ascii="Arial" w:hAnsi="Arial" w:cs="Arial"/>
          <w:sz w:val="22"/>
          <w:szCs w:val="22"/>
        </w:rPr>
        <w:t>)</w:t>
      </w:r>
    </w:p>
    <w:p w:rsidR="003902BF" w:rsidRPr="00E67736" w:rsidRDefault="003902BF"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FA0A76"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closing date for applications is </w:t>
      </w:r>
      <w:r w:rsidR="00CA5A53">
        <w:rPr>
          <w:rFonts w:ascii="Arial" w:hAnsi="Arial" w:cs="Arial"/>
          <w:sz w:val="22"/>
          <w:szCs w:val="22"/>
        </w:rPr>
        <w:t>31 October</w:t>
      </w:r>
      <w:r w:rsidRPr="00E67736">
        <w:rPr>
          <w:rFonts w:ascii="Arial" w:hAnsi="Arial" w:cs="Arial"/>
          <w:sz w:val="22"/>
          <w:szCs w:val="22"/>
        </w:rPr>
        <w:t xml:space="preserve">. </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FA0A76" w:rsidRPr="00E67736" w:rsidRDefault="00FA0A76"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SELECTION AND NOTIFICATION</w:t>
      </w:r>
    </w:p>
    <w:p w:rsidR="00FA0A76" w:rsidRPr="00E67736" w:rsidRDefault="00FA0A76" w:rsidP="003902BF">
      <w:pPr>
        <w:pStyle w:val="NormalWeb"/>
        <w:shd w:val="clear" w:color="auto" w:fill="FFFFFF"/>
        <w:spacing w:before="0" w:beforeAutospacing="0" w:after="0" w:afterAutospacing="0"/>
        <w:jc w:val="both"/>
        <w:rPr>
          <w:rFonts w:ascii="Arial" w:hAnsi="Arial" w:cs="Arial"/>
          <w:sz w:val="22"/>
          <w:szCs w:val="22"/>
        </w:rPr>
      </w:pPr>
    </w:p>
    <w:p w:rsidR="00FA0A76" w:rsidRPr="00E67736" w:rsidRDefault="00FA0A76"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selection process will commence soon after the closing date for application where after students will be notified per e-mail whether they are accepted into the programme. </w:t>
      </w:r>
      <w:r w:rsidR="0084507B" w:rsidRPr="00E67736">
        <w:rPr>
          <w:rFonts w:ascii="Arial" w:hAnsi="Arial" w:cs="Arial"/>
          <w:sz w:val="22"/>
          <w:szCs w:val="22"/>
        </w:rPr>
        <w:t>Applicants</w:t>
      </w:r>
      <w:r w:rsidRPr="00E67736">
        <w:rPr>
          <w:rFonts w:ascii="Arial" w:hAnsi="Arial" w:cs="Arial"/>
          <w:sz w:val="22"/>
          <w:szCs w:val="22"/>
        </w:rPr>
        <w:t xml:space="preserve"> who are accepted</w:t>
      </w:r>
      <w:r w:rsidR="0084507B" w:rsidRPr="00E67736">
        <w:rPr>
          <w:rFonts w:ascii="Arial" w:hAnsi="Arial" w:cs="Arial"/>
          <w:sz w:val="22"/>
          <w:szCs w:val="22"/>
        </w:rPr>
        <w:t xml:space="preserve"> into the programme</w:t>
      </w:r>
      <w:r w:rsidRPr="00E67736">
        <w:rPr>
          <w:rFonts w:ascii="Arial" w:hAnsi="Arial" w:cs="Arial"/>
          <w:sz w:val="22"/>
          <w:szCs w:val="22"/>
        </w:rPr>
        <w:t xml:space="preserve"> will receive additional information per e-mail and per post. </w:t>
      </w:r>
    </w:p>
    <w:p w:rsidR="00310B2E" w:rsidRPr="00E67736" w:rsidRDefault="00310B2E"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84507B"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information will include</w:t>
      </w:r>
      <w:r w:rsidR="00B85DB9" w:rsidRPr="00E67736">
        <w:rPr>
          <w:rFonts w:ascii="Arial" w:hAnsi="Arial" w:cs="Arial"/>
          <w:sz w:val="22"/>
          <w:szCs w:val="22"/>
        </w:rPr>
        <w:t xml:space="preserve"> a list of important dates and a confirmation </w:t>
      </w:r>
      <w:r w:rsidRPr="00E67736">
        <w:rPr>
          <w:rFonts w:ascii="Arial" w:hAnsi="Arial" w:cs="Arial"/>
          <w:sz w:val="22"/>
          <w:szCs w:val="22"/>
        </w:rPr>
        <w:t xml:space="preserve">letter </w:t>
      </w:r>
      <w:r w:rsidR="00B85DB9" w:rsidRPr="00E67736">
        <w:rPr>
          <w:rFonts w:ascii="Arial" w:hAnsi="Arial" w:cs="Arial"/>
          <w:sz w:val="22"/>
          <w:szCs w:val="22"/>
        </w:rPr>
        <w:t>that has to be completed and returned to the Department of Business Management to verify participation in the programme</w:t>
      </w:r>
      <w:r w:rsidRPr="00E67736">
        <w:rPr>
          <w:rFonts w:ascii="Arial" w:hAnsi="Arial" w:cs="Arial"/>
          <w:sz w:val="22"/>
          <w:szCs w:val="22"/>
        </w:rPr>
        <w:t xml:space="preserve">. </w:t>
      </w:r>
    </w:p>
    <w:p w:rsidR="0084507B" w:rsidRPr="00E67736" w:rsidRDefault="0084507B"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GRADUATION</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EC57F4"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The Post-G</w:t>
      </w:r>
      <w:r w:rsidR="00B85DB9" w:rsidRPr="00E67736">
        <w:rPr>
          <w:rFonts w:ascii="Arial" w:hAnsi="Arial" w:cs="Arial"/>
          <w:sz w:val="22"/>
          <w:szCs w:val="22"/>
        </w:rPr>
        <w:t xml:space="preserve">raduate Diploma will be awarded to successful students during the December </w:t>
      </w:r>
      <w:r w:rsidR="0084507B" w:rsidRPr="00E67736">
        <w:rPr>
          <w:rFonts w:ascii="Arial" w:hAnsi="Arial" w:cs="Arial"/>
          <w:sz w:val="22"/>
          <w:szCs w:val="22"/>
        </w:rPr>
        <w:t xml:space="preserve">or March </w:t>
      </w:r>
      <w:r w:rsidR="00B85DB9" w:rsidRPr="00E67736">
        <w:rPr>
          <w:rFonts w:ascii="Arial" w:hAnsi="Arial" w:cs="Arial"/>
          <w:sz w:val="22"/>
          <w:szCs w:val="22"/>
        </w:rPr>
        <w:t xml:space="preserve">graduation ceremony. This </w:t>
      </w:r>
      <w:r w:rsidR="0084507B" w:rsidRPr="00E67736">
        <w:rPr>
          <w:rFonts w:ascii="Arial" w:hAnsi="Arial" w:cs="Arial"/>
          <w:sz w:val="22"/>
          <w:szCs w:val="22"/>
        </w:rPr>
        <w:t xml:space="preserve">post-graduate </w:t>
      </w:r>
      <w:r w:rsidR="00B85DB9" w:rsidRPr="00E67736">
        <w:rPr>
          <w:rFonts w:ascii="Arial" w:hAnsi="Arial" w:cs="Arial"/>
          <w:sz w:val="22"/>
          <w:szCs w:val="22"/>
        </w:rPr>
        <w:t xml:space="preserve">diploma will represent 120 credits on the NQF level </w:t>
      </w:r>
      <w:r w:rsidR="002260D5">
        <w:rPr>
          <w:rFonts w:ascii="Arial" w:hAnsi="Arial" w:cs="Arial"/>
          <w:sz w:val="22"/>
          <w:szCs w:val="22"/>
        </w:rPr>
        <w:t>8</w:t>
      </w:r>
      <w:r w:rsidR="00B85DB9" w:rsidRPr="00E67736">
        <w:rPr>
          <w:rFonts w:ascii="Arial" w:hAnsi="Arial" w:cs="Arial"/>
          <w:sz w:val="22"/>
          <w:szCs w:val="22"/>
        </w:rPr>
        <w:t>.</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8B6F4C" w:rsidRDefault="008B6F4C" w:rsidP="003902BF">
      <w:pPr>
        <w:pStyle w:val="NormalWeb"/>
        <w:shd w:val="clear" w:color="auto" w:fill="FFFFFF"/>
        <w:spacing w:before="0" w:beforeAutospacing="0" w:after="0" w:afterAutospacing="0"/>
        <w:jc w:val="both"/>
        <w:rPr>
          <w:rFonts w:ascii="Arial" w:hAnsi="Arial" w:cs="Arial"/>
          <w:b/>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lastRenderedPageBreak/>
        <w:t>CONTACT DETAILS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Further information can be colle</w:t>
      </w:r>
      <w:r w:rsidR="0084507B" w:rsidRPr="00E67736">
        <w:rPr>
          <w:rFonts w:ascii="Arial" w:hAnsi="Arial" w:cs="Arial"/>
          <w:sz w:val="22"/>
          <w:szCs w:val="22"/>
        </w:rPr>
        <w:t xml:space="preserve">cted from the Programme Manager or Programme </w:t>
      </w:r>
      <w:r w:rsidR="002F652E">
        <w:rPr>
          <w:rFonts w:ascii="Arial" w:hAnsi="Arial" w:cs="Arial"/>
          <w:sz w:val="22"/>
          <w:szCs w:val="22"/>
        </w:rPr>
        <w:t>Coordinator</w:t>
      </w:r>
      <w:r w:rsidR="0084507B" w:rsidRPr="00E67736">
        <w:rPr>
          <w:rFonts w:ascii="Arial" w:hAnsi="Arial" w:cs="Arial"/>
          <w:sz w:val="22"/>
          <w:szCs w:val="22"/>
        </w:rPr>
        <w:t>.</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Debbie Human</w:t>
      </w:r>
    </w:p>
    <w:p w:rsidR="00310B2E" w:rsidRPr="00E67736" w:rsidRDefault="00310B2E" w:rsidP="003902BF">
      <w:pPr>
        <w:pStyle w:val="NormalWeb"/>
        <w:shd w:val="clear" w:color="auto" w:fill="FFFFFF"/>
        <w:spacing w:before="0" w:beforeAutospacing="0" w:after="0" w:afterAutospacing="0"/>
        <w:jc w:val="both"/>
        <w:rPr>
          <w:rFonts w:ascii="Arial" w:hAnsi="Arial" w:cs="Arial"/>
          <w:sz w:val="22"/>
          <w:szCs w:val="22"/>
        </w:rPr>
      </w:pPr>
    </w:p>
    <w:p w:rsidR="0084507B" w:rsidRPr="00E67736" w:rsidRDefault="0084507B"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Programme Manager (for academic queries) </w:t>
      </w:r>
    </w:p>
    <w:p w:rsidR="00B85DB9" w:rsidRPr="00E67736" w:rsidRDefault="00560E0D" w:rsidP="003902BF">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CGW Schumann building, R</w:t>
      </w:r>
      <w:r w:rsidR="00B85DB9" w:rsidRPr="00E67736">
        <w:rPr>
          <w:rFonts w:ascii="Arial" w:hAnsi="Arial" w:cs="Arial"/>
          <w:sz w:val="22"/>
          <w:szCs w:val="22"/>
        </w:rPr>
        <w:t>oom 415</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021 808 3994 </w:t>
      </w:r>
    </w:p>
    <w:p w:rsidR="00B85DB9" w:rsidRPr="00E67736" w:rsidRDefault="00FC27F3" w:rsidP="003902BF">
      <w:pPr>
        <w:pStyle w:val="NormalWeb"/>
        <w:shd w:val="clear" w:color="auto" w:fill="FFFFFF"/>
        <w:spacing w:before="0" w:beforeAutospacing="0" w:after="0" w:afterAutospacing="0"/>
        <w:jc w:val="both"/>
        <w:rPr>
          <w:rFonts w:ascii="Arial" w:hAnsi="Arial" w:cs="Arial"/>
          <w:sz w:val="22"/>
          <w:szCs w:val="22"/>
        </w:rPr>
      </w:pPr>
      <w:hyperlink r:id="rId11" w:history="1">
        <w:r w:rsidR="0084507B" w:rsidRPr="00E67736">
          <w:rPr>
            <w:rStyle w:val="Hyperlink"/>
            <w:rFonts w:ascii="Arial" w:hAnsi="Arial" w:cs="Arial"/>
            <w:color w:val="auto"/>
            <w:sz w:val="22"/>
            <w:szCs w:val="22"/>
          </w:rPr>
          <w:t>dhuman@sun.ac.za</w:t>
        </w:r>
      </w:hyperlink>
      <w:r w:rsidR="0084507B" w:rsidRPr="00E67736">
        <w:rPr>
          <w:rFonts w:ascii="Arial" w:hAnsi="Arial" w:cs="Arial"/>
          <w:sz w:val="22"/>
          <w:szCs w:val="22"/>
        </w:rPr>
        <w:t xml:space="preserve"> </w:t>
      </w:r>
      <w:r w:rsidR="00B85DB9" w:rsidRPr="00E67736">
        <w:rPr>
          <w:rFonts w:ascii="Arial" w:hAnsi="Arial" w:cs="Arial"/>
          <w:sz w:val="22"/>
          <w:szCs w:val="22"/>
        </w:rPr>
        <w:t xml:space="preserve"> </w:t>
      </w:r>
      <w:r w:rsidR="0084507B" w:rsidRPr="00E67736">
        <w:rPr>
          <w:rFonts w:ascii="Arial" w:hAnsi="Arial" w:cs="Arial"/>
          <w:sz w:val="22"/>
          <w:szCs w:val="22"/>
        </w:rPr>
        <w:t xml:space="preserve"> </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p w:rsidR="0084507B" w:rsidRPr="00E67736" w:rsidRDefault="00FC27F3" w:rsidP="003902BF">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Magda von Pressentin</w:t>
      </w:r>
    </w:p>
    <w:p w:rsidR="00310B2E" w:rsidRPr="00E67736" w:rsidRDefault="00310B2E" w:rsidP="003902BF">
      <w:pPr>
        <w:pStyle w:val="NormalWeb"/>
        <w:shd w:val="clear" w:color="auto" w:fill="FFFFFF"/>
        <w:spacing w:before="0" w:beforeAutospacing="0" w:after="0" w:afterAutospacing="0"/>
        <w:jc w:val="both"/>
        <w:rPr>
          <w:rFonts w:ascii="Arial" w:hAnsi="Arial" w:cs="Arial"/>
          <w:sz w:val="22"/>
          <w:szCs w:val="22"/>
        </w:rPr>
      </w:pPr>
    </w:p>
    <w:p w:rsidR="0084507B" w:rsidRPr="00E67736" w:rsidRDefault="0084507B"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Programme </w:t>
      </w:r>
      <w:r w:rsidR="00DB08B0">
        <w:rPr>
          <w:rFonts w:ascii="Arial" w:hAnsi="Arial" w:cs="Arial"/>
          <w:sz w:val="22"/>
          <w:szCs w:val="22"/>
        </w:rPr>
        <w:t>Coordinator</w:t>
      </w:r>
      <w:r w:rsidRPr="00E67736">
        <w:rPr>
          <w:rFonts w:ascii="Arial" w:hAnsi="Arial" w:cs="Arial"/>
          <w:sz w:val="22"/>
          <w:szCs w:val="22"/>
        </w:rPr>
        <w:t xml:space="preserve"> (for administrative queries) </w:t>
      </w:r>
    </w:p>
    <w:p w:rsidR="0084507B" w:rsidRPr="00E67736" w:rsidRDefault="00560E0D" w:rsidP="003902BF">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CGW Schumann building, R</w:t>
      </w:r>
      <w:r w:rsidR="00DB08B0">
        <w:rPr>
          <w:rFonts w:ascii="Arial" w:hAnsi="Arial" w:cs="Arial"/>
          <w:sz w:val="22"/>
          <w:szCs w:val="22"/>
        </w:rPr>
        <w:t>oom 315</w:t>
      </w:r>
      <w:r w:rsidR="00FC27F3">
        <w:rPr>
          <w:rFonts w:ascii="Arial" w:hAnsi="Arial" w:cs="Arial"/>
          <w:sz w:val="22"/>
          <w:szCs w:val="22"/>
        </w:rPr>
        <w:t>/321</w:t>
      </w:r>
      <w:bookmarkStart w:id="0" w:name="_GoBack"/>
      <w:bookmarkEnd w:id="0"/>
    </w:p>
    <w:p w:rsidR="0084507B" w:rsidRPr="00E67736" w:rsidRDefault="00DB08B0" w:rsidP="003902BF">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021 808 3415</w:t>
      </w:r>
      <w:r w:rsidR="00FC27F3">
        <w:rPr>
          <w:rFonts w:ascii="Arial" w:hAnsi="Arial" w:cs="Arial"/>
          <w:sz w:val="22"/>
          <w:szCs w:val="22"/>
        </w:rPr>
        <w:t>/2392</w:t>
      </w:r>
    </w:p>
    <w:p w:rsidR="001E6DEE" w:rsidRPr="00066BC5" w:rsidRDefault="00FC27F3" w:rsidP="003902BF">
      <w:pPr>
        <w:pStyle w:val="NormalWeb"/>
        <w:shd w:val="clear" w:color="auto" w:fill="FFFFFF"/>
        <w:spacing w:before="0" w:beforeAutospacing="0" w:after="0" w:afterAutospacing="0"/>
        <w:jc w:val="both"/>
        <w:rPr>
          <w:rFonts w:ascii="Arial" w:hAnsi="Arial" w:cs="Arial"/>
          <w:sz w:val="22"/>
          <w:szCs w:val="22"/>
        </w:rPr>
      </w:pPr>
      <w:hyperlink r:id="rId12" w:history="1">
        <w:r w:rsidRPr="00965C23">
          <w:rPr>
            <w:rStyle w:val="Hyperlink"/>
            <w:rFonts w:ascii="Arial" w:hAnsi="Arial" w:cs="Arial"/>
            <w:sz w:val="22"/>
            <w:szCs w:val="22"/>
          </w:rPr>
          <w:t>mvp@sun.ac.za</w:t>
        </w:r>
      </w:hyperlink>
    </w:p>
    <w:p w:rsidR="0084507B" w:rsidRPr="00E67736" w:rsidRDefault="00FC27F3" w:rsidP="003902BF">
      <w:pPr>
        <w:pStyle w:val="NormalWeb"/>
        <w:shd w:val="clear" w:color="auto" w:fill="FFFFFF"/>
        <w:spacing w:before="0" w:beforeAutospacing="0" w:after="0" w:afterAutospacing="0"/>
        <w:jc w:val="both"/>
        <w:rPr>
          <w:rFonts w:ascii="Arial" w:hAnsi="Arial" w:cs="Arial"/>
          <w:sz w:val="22"/>
          <w:szCs w:val="22"/>
        </w:rPr>
      </w:pPr>
      <w:hyperlink r:id="rId13" w:history="1">
        <w:r w:rsidR="0084507B" w:rsidRPr="00E67736">
          <w:rPr>
            <w:rStyle w:val="Hyperlink"/>
            <w:rFonts w:ascii="Arial" w:hAnsi="Arial" w:cs="Arial"/>
            <w:color w:val="auto"/>
            <w:sz w:val="22"/>
            <w:szCs w:val="22"/>
          </w:rPr>
          <w:t>marketingdiploma@sun.ac.za</w:t>
        </w:r>
      </w:hyperlink>
      <w:r w:rsidR="0084507B" w:rsidRPr="00E67736">
        <w:rPr>
          <w:rFonts w:ascii="Arial" w:hAnsi="Arial" w:cs="Arial"/>
          <w:sz w:val="22"/>
          <w:szCs w:val="22"/>
        </w:rPr>
        <w:t xml:space="preserve"> </w:t>
      </w:r>
    </w:p>
    <w:p w:rsidR="0084507B" w:rsidRPr="00E67736" w:rsidRDefault="0084507B" w:rsidP="003902BF">
      <w:pPr>
        <w:pStyle w:val="NormalWeb"/>
        <w:shd w:val="clear" w:color="auto" w:fill="FFFFFF"/>
        <w:spacing w:before="0" w:beforeAutospacing="0" w:after="0" w:afterAutospacing="0"/>
        <w:jc w:val="both"/>
        <w:rPr>
          <w:rFonts w:ascii="Arial" w:hAnsi="Arial" w:cs="Arial"/>
          <w:sz w:val="22"/>
          <w:szCs w:val="22"/>
        </w:rPr>
      </w:pPr>
    </w:p>
    <w:p w:rsidR="00B85DB9" w:rsidRPr="00E67736" w:rsidRDefault="00B85DB9"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PROGRAMME MODULES</w:t>
      </w:r>
    </w:p>
    <w:p w:rsidR="00B85DB9" w:rsidRPr="00E67736" w:rsidRDefault="00B85DB9" w:rsidP="003902BF">
      <w:pPr>
        <w:pStyle w:val="NormalWeb"/>
        <w:shd w:val="clear" w:color="auto" w:fill="FFFFFF"/>
        <w:spacing w:before="0" w:beforeAutospacing="0" w:after="0" w:afterAutospacing="0"/>
        <w:jc w:val="both"/>
        <w:rPr>
          <w:rFonts w:ascii="Arial" w:hAnsi="Arial" w:cs="Arial"/>
          <w:sz w:val="22"/>
          <w:szCs w:val="22"/>
        </w:rPr>
      </w:pPr>
    </w:p>
    <w:tbl>
      <w:tblPr>
        <w:tblStyle w:val="TableGrid"/>
        <w:tblW w:w="0" w:type="auto"/>
        <w:tblLook w:val="04A0" w:firstRow="1" w:lastRow="0" w:firstColumn="1" w:lastColumn="0" w:noHBand="0" w:noVBand="1"/>
      </w:tblPr>
      <w:tblGrid>
        <w:gridCol w:w="3652"/>
        <w:gridCol w:w="5590"/>
      </w:tblGrid>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Module Names</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b/>
                <w:sz w:val="22"/>
                <w:szCs w:val="22"/>
              </w:rPr>
            </w:pPr>
            <w:r w:rsidRPr="00E67736">
              <w:rPr>
                <w:rFonts w:ascii="Arial" w:hAnsi="Arial" w:cs="Arial"/>
                <w:b/>
                <w:sz w:val="22"/>
                <w:szCs w:val="22"/>
              </w:rPr>
              <w:t>Outcomes</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Consumer behaviour</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consider the influence of consumer decision making on marketing activities.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Marketing</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understand the process of marketing and the impact of diverse environments on marketing mixes, plans and programs. </w:t>
            </w:r>
          </w:p>
        </w:tc>
      </w:tr>
      <w:tr w:rsidR="003851DA" w:rsidRPr="00E67736" w:rsidTr="00310B2E">
        <w:tc>
          <w:tcPr>
            <w:tcW w:w="3652" w:type="dxa"/>
          </w:tcPr>
          <w:p w:rsidR="003851DA" w:rsidRPr="00E67736" w:rsidRDefault="00B5537C"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Advertising and</w:t>
            </w:r>
            <w:r w:rsidR="003851DA" w:rsidRPr="00E67736">
              <w:rPr>
                <w:rFonts w:ascii="Arial" w:hAnsi="Arial" w:cs="Arial"/>
                <w:sz w:val="22"/>
                <w:szCs w:val="22"/>
              </w:rPr>
              <w:t xml:space="preserve"> sales promotion</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design a marketing communication campaign for a product/service.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Financial methods</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undertake financial calculations necessary to determine the financial viability and feasibility of marketing projects.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Marketing channels</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design a channel for different types of products and services.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Retailing</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draft a retailing mix for a diverse range of retailers.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Industrial marketing  </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grasp the distinctive features of the demand for industrial products/services and the implications thereof for a marketing strategy.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Brand management</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appreciate to complexity of brand management and the strategies available to guide branding decisions.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Services marketing</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understand the unique characteristics of services and the implications thereof for a marketing strategy.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Marketing research</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formulate a research design to study a marketing problem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Strategic marketing</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draft a marketing strategy for a product/service. </w:t>
            </w:r>
          </w:p>
        </w:tc>
      </w:tr>
      <w:tr w:rsidR="003851DA" w:rsidRPr="00E67736" w:rsidTr="00310B2E">
        <w:tc>
          <w:tcPr>
            <w:tcW w:w="3652"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Marketing plan</w:t>
            </w:r>
          </w:p>
        </w:tc>
        <w:tc>
          <w:tcPr>
            <w:tcW w:w="5590" w:type="dxa"/>
          </w:tcPr>
          <w:p w:rsidR="003851DA" w:rsidRPr="00E67736" w:rsidRDefault="003851DA" w:rsidP="003902BF">
            <w:pPr>
              <w:pStyle w:val="NormalWeb"/>
              <w:shd w:val="clear" w:color="auto" w:fill="FFFFFF"/>
              <w:spacing w:before="0" w:beforeAutospacing="0" w:after="0" w:afterAutospacing="0"/>
              <w:jc w:val="both"/>
              <w:rPr>
                <w:rFonts w:ascii="Arial" w:hAnsi="Arial" w:cs="Arial"/>
                <w:sz w:val="22"/>
                <w:szCs w:val="22"/>
              </w:rPr>
            </w:pPr>
            <w:r w:rsidRPr="00E67736">
              <w:rPr>
                <w:rFonts w:ascii="Arial" w:hAnsi="Arial" w:cs="Arial"/>
                <w:sz w:val="22"/>
                <w:szCs w:val="22"/>
              </w:rPr>
              <w:t xml:space="preserve">The student will be able to draft a comprehensive marketing plan for a product/service with due cognizance of market and macro forces so that the various components are designed for the maximum impact on customer need  </w:t>
            </w:r>
          </w:p>
        </w:tc>
      </w:tr>
    </w:tbl>
    <w:p w:rsidR="006A5E1D" w:rsidRPr="00E67736" w:rsidRDefault="006A5E1D" w:rsidP="003902BF">
      <w:pPr>
        <w:spacing w:after="0" w:line="240" w:lineRule="auto"/>
        <w:jc w:val="both"/>
        <w:rPr>
          <w:rFonts w:ascii="Arial" w:hAnsi="Arial" w:cs="Arial"/>
        </w:rPr>
      </w:pPr>
    </w:p>
    <w:p w:rsidR="00E67736" w:rsidRPr="00E67736" w:rsidRDefault="00E67736" w:rsidP="003902BF">
      <w:pPr>
        <w:spacing w:after="0" w:line="240" w:lineRule="auto"/>
        <w:jc w:val="both"/>
        <w:rPr>
          <w:rFonts w:ascii="Arial" w:hAnsi="Arial" w:cs="Arial"/>
        </w:rPr>
      </w:pPr>
    </w:p>
    <w:p w:rsidR="00E67736" w:rsidRPr="00E67736" w:rsidRDefault="00E67736" w:rsidP="00E67736">
      <w:pPr>
        <w:pStyle w:val="NormalWeb"/>
        <w:shd w:val="clear" w:color="auto" w:fill="FFFFFF"/>
        <w:spacing w:before="0" w:beforeAutospacing="0" w:after="0" w:afterAutospacing="0"/>
        <w:rPr>
          <w:rFonts w:ascii="Arial" w:hAnsi="Arial" w:cs="Arial"/>
          <w:b/>
          <w:sz w:val="22"/>
          <w:szCs w:val="22"/>
        </w:rPr>
      </w:pPr>
      <w:r w:rsidRPr="00E67736">
        <w:rPr>
          <w:rFonts w:ascii="Arial" w:hAnsi="Arial" w:cs="Arial"/>
          <w:b/>
          <w:sz w:val="22"/>
          <w:szCs w:val="22"/>
        </w:rPr>
        <w:t>FREQUENTLY ASKED QUESTIONS</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Who qualifies for the Post-Graduate Diploma in Marketing?</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Anybody with an undergraduate degree that did NOT specialise in marketing can apply for the programme. The programme is aimed at broadening your career possibilities. During the selection process undergraduate marks and all other qualifications and experience are taken into consideration. It is our aim to protect the quality of the interaction during lectures – therefore a selection process does apply and we do not simply allow all applicants to participate. Applicants are welcome to include in their applications any motivational letters or information that could increase their selection potential.</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When is the closing date for applications?</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The closing date for applications is 3</w:t>
      </w:r>
      <w:r w:rsidR="00CA5A53">
        <w:rPr>
          <w:rFonts w:ascii="Arial" w:hAnsi="Arial" w:cs="Arial"/>
        </w:rPr>
        <w:t>1 October</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 xml:space="preserve">But my final marks are not yet available on </w:t>
      </w:r>
      <w:r w:rsidR="00CA5A53">
        <w:rPr>
          <w:rFonts w:ascii="Arial" w:hAnsi="Arial" w:cs="Arial"/>
          <w:b/>
          <w14:shadow w14:blurRad="50800" w14:dist="38100" w14:dir="2700000" w14:sx="100000" w14:sy="100000" w14:kx="0" w14:ky="0" w14:algn="tl">
            <w14:srgbClr w14:val="000000">
              <w14:alpha w14:val="60000"/>
            </w14:srgbClr>
          </w14:shadow>
        </w:rPr>
        <w:t>31 October</w:t>
      </w:r>
      <w:r w:rsidRPr="00B0041D">
        <w:rPr>
          <w:rFonts w:ascii="Arial" w:hAnsi="Arial" w:cs="Arial"/>
          <w:b/>
          <w14:shadow w14:blurRad="50800" w14:dist="38100" w14:dir="2700000" w14:sx="100000" w14:sy="100000" w14:kx="0" w14:ky="0" w14:algn="tl">
            <w14:srgbClr w14:val="000000">
              <w14:alpha w14:val="60000"/>
            </w14:srgbClr>
          </w14:shadow>
        </w:rPr>
        <w:t xml:space="preserve"> when the applications close?</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Students are conditionally selected based on their available marks – when the programme commences in January of each year students have to provide proof of the completion of their degree. If the student only graduates in March/April graduation ceremony of Stellenbosch University, a letter of proof from administration is also acceptable.</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When will I know whether I have been accepted for the Post-Graduate Diploma in Marketing?</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 xml:space="preserve">Selection for the programme usually takes place during the first </w:t>
      </w:r>
      <w:r w:rsidR="00062E6C">
        <w:rPr>
          <w:rFonts w:ascii="Arial" w:hAnsi="Arial" w:cs="Arial"/>
        </w:rPr>
        <w:t>three</w:t>
      </w:r>
      <w:r w:rsidRPr="00E67736">
        <w:rPr>
          <w:rFonts w:ascii="Arial" w:hAnsi="Arial" w:cs="Arial"/>
        </w:rPr>
        <w:t xml:space="preserve"> weeks of </w:t>
      </w:r>
      <w:r w:rsidR="002260D5">
        <w:rPr>
          <w:rFonts w:ascii="Arial" w:hAnsi="Arial" w:cs="Arial"/>
        </w:rPr>
        <w:t xml:space="preserve">November </w:t>
      </w:r>
      <w:r w:rsidRPr="00E67736">
        <w:rPr>
          <w:rFonts w:ascii="Arial" w:hAnsi="Arial" w:cs="Arial"/>
        </w:rPr>
        <w:t>where after applicants are notified by e-mail and per post whether their applications were successful. More information about the programme is also provided.</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I am applying for more than one post-graduate programme – when is the last date to confirm my participation?</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Students will receive final confirmation letters that have to be completed and must reach the Department of Business Management not later than the date specified on individual communication.</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If I have not studied at Stellenbosch University before, what about accommodation, etc.?</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Students are welcome to make contact Stellenbosch University’s administration department for information about university accommodation. Please ensure that you do this sooner than later as there are strict deadlines related to accommodation applications. A number of accommodation rental businesses operate in Stellenbosch and students can also make use of the contact information of these organisations.</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If lectures are only in the evenings, am I allowed to work during the day?</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 xml:space="preserve">The Post-Graduate Diploma in Marketing is a FULL-TIME programme and participants are NOT allowed to have full-time jobs. Some students who have participated in the programme </w:t>
      </w:r>
      <w:r w:rsidRPr="00E67736">
        <w:rPr>
          <w:rFonts w:ascii="Arial" w:hAnsi="Arial" w:cs="Arial"/>
        </w:rPr>
        <w:lastRenderedPageBreak/>
        <w:t xml:space="preserve">in the past have done casual work e.g. </w:t>
      </w:r>
      <w:proofErr w:type="spellStart"/>
      <w:r w:rsidRPr="00E67736">
        <w:rPr>
          <w:rFonts w:ascii="Arial" w:hAnsi="Arial" w:cs="Arial"/>
        </w:rPr>
        <w:t>waitering</w:t>
      </w:r>
      <w:proofErr w:type="spellEnd"/>
      <w:r w:rsidRPr="00E67736">
        <w:rPr>
          <w:rFonts w:ascii="Arial" w:hAnsi="Arial" w:cs="Arial"/>
        </w:rPr>
        <w:t>. Most students who have completed the programme agree that there is absolutely no time for a job, because the workload of the programme is quite intense.</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 xml:space="preserve">Lectures take place in the evening because lecturing and infrastructure capacity are engaged in other activities during the day. Students who participate in the Post-Graduate Diploma in Marketing use most of their days to complete assignments and to prepare for lectures. COMPULSORY company visits usually also take place during the day. </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Although lectures mostly take place in the evening, the programme can deviate during the year and lectures and other activities can also take place during the day.</w:t>
      </w:r>
    </w:p>
    <w:p w:rsidR="00E67736" w:rsidRPr="00E67736" w:rsidRDefault="00E67736" w:rsidP="00E67736">
      <w:pPr>
        <w:spacing w:after="0" w:line="240" w:lineRule="auto"/>
        <w:jc w:val="both"/>
        <w:rPr>
          <w:rFonts w:ascii="Arial" w:hAnsi="Arial" w:cs="Arial"/>
        </w:rPr>
      </w:pPr>
    </w:p>
    <w:p w:rsidR="00E67736" w:rsidRPr="00B0041D" w:rsidRDefault="00E67736" w:rsidP="00E67736">
      <w:pPr>
        <w:spacing w:after="0" w:line="240" w:lineRule="auto"/>
        <w:jc w:val="both"/>
        <w:rPr>
          <w:rFonts w:ascii="Arial" w:hAnsi="Arial" w:cs="Arial"/>
          <w:b/>
          <w14:shadow w14:blurRad="50800" w14:dist="38100" w14:dir="2700000" w14:sx="100000" w14:sy="100000" w14:kx="0" w14:ky="0" w14:algn="tl">
            <w14:srgbClr w14:val="000000">
              <w14:alpha w14:val="60000"/>
            </w14:srgbClr>
          </w14:shadow>
        </w:rPr>
      </w:pPr>
      <w:r w:rsidRPr="00B0041D">
        <w:rPr>
          <w:rFonts w:ascii="Arial" w:hAnsi="Arial" w:cs="Arial"/>
          <w:b/>
          <w14:shadow w14:blurRad="50800" w14:dist="38100" w14:dir="2700000" w14:sx="100000" w14:sy="100000" w14:kx="0" w14:ky="0" w14:algn="tl">
            <w14:srgbClr w14:val="000000">
              <w14:alpha w14:val="60000"/>
            </w14:srgbClr>
          </w14:shadow>
        </w:rPr>
        <w:t>What type of work can I do after the Post-Graduate Diploma in Marketing?</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It seems that most students participate in the Post-Graduate Diploma in Marketing for one of the following reasons:</w:t>
      </w:r>
    </w:p>
    <w:p w:rsidR="00E67736" w:rsidRPr="00E67736" w:rsidRDefault="00E67736" w:rsidP="00E67736">
      <w:pPr>
        <w:numPr>
          <w:ilvl w:val="0"/>
          <w:numId w:val="1"/>
        </w:numPr>
        <w:spacing w:after="0" w:line="240" w:lineRule="auto"/>
        <w:jc w:val="both"/>
        <w:rPr>
          <w:rFonts w:ascii="Arial" w:hAnsi="Arial" w:cs="Arial"/>
        </w:rPr>
      </w:pPr>
      <w:r w:rsidRPr="00E67736">
        <w:rPr>
          <w:rFonts w:ascii="Arial" w:hAnsi="Arial" w:cs="Arial"/>
        </w:rPr>
        <w:t>‘I am not interested in my undergraduate field of study anymore – I need something else, something more creative … I want to change my career path’.</w:t>
      </w:r>
    </w:p>
    <w:p w:rsidR="00E67736" w:rsidRPr="00E67736" w:rsidRDefault="00E67736" w:rsidP="00E67736">
      <w:pPr>
        <w:numPr>
          <w:ilvl w:val="0"/>
          <w:numId w:val="1"/>
        </w:numPr>
        <w:spacing w:after="0" w:line="240" w:lineRule="auto"/>
        <w:jc w:val="both"/>
        <w:rPr>
          <w:rFonts w:ascii="Arial" w:hAnsi="Arial" w:cs="Arial"/>
        </w:rPr>
      </w:pPr>
      <w:r w:rsidRPr="00E67736">
        <w:rPr>
          <w:rFonts w:ascii="Arial" w:hAnsi="Arial" w:cs="Arial"/>
        </w:rPr>
        <w:t>‘I want something to add to my undergraduate degree, I want to broaden my exposure’.</w:t>
      </w:r>
    </w:p>
    <w:p w:rsidR="00E67736" w:rsidRPr="00E67736" w:rsidRDefault="00E67736" w:rsidP="00E67736">
      <w:pPr>
        <w:numPr>
          <w:ilvl w:val="0"/>
          <w:numId w:val="1"/>
        </w:numPr>
        <w:spacing w:after="0" w:line="240" w:lineRule="auto"/>
        <w:jc w:val="both"/>
        <w:rPr>
          <w:rFonts w:ascii="Arial" w:hAnsi="Arial" w:cs="Arial"/>
        </w:rPr>
      </w:pPr>
      <w:r w:rsidRPr="00E67736">
        <w:rPr>
          <w:rFonts w:ascii="Arial" w:hAnsi="Arial" w:cs="Arial"/>
        </w:rPr>
        <w:t>‘I want to spend another year in Stellenbosch’ or ‘I want to spend a year of my life in Stellenbosch’.</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r w:rsidRPr="00E67736">
        <w:rPr>
          <w:rFonts w:ascii="Arial" w:hAnsi="Arial" w:cs="Arial"/>
        </w:rPr>
        <w:t>The Post-Graduate Diploma in Marketing enables participants to broaden their career opportunities, as in one year a whole new field of study is embraced – it makes a participant more marketable and provides a competitive edge. After the Post-Graduate Diploma in Marketing students will be enabled to apply for employment in the field of their undergraduate study, but now with a big advantage above other applicants due to the additional marketing and research skills gained in the programme. Students will also be able to apply for employment in the marketing field. Remember, marketing is a necessity in ALL industries. The marketing field therefore does not only refer to advertising agencies or market research companies, etc. The marketing field extends into all industries, e.g. sport, pharmaceutics, art, literature, science, finance, wine, etc.</w:t>
      </w:r>
    </w:p>
    <w:p w:rsidR="00E67736" w:rsidRPr="00E67736" w:rsidRDefault="00E67736" w:rsidP="00E67736">
      <w:pPr>
        <w:spacing w:after="0" w:line="240" w:lineRule="auto"/>
        <w:jc w:val="both"/>
        <w:rPr>
          <w:rFonts w:ascii="Arial" w:hAnsi="Arial" w:cs="Arial"/>
        </w:rPr>
      </w:pPr>
    </w:p>
    <w:p w:rsidR="00E67736" w:rsidRPr="00E67736" w:rsidRDefault="00E67736" w:rsidP="00E67736">
      <w:pPr>
        <w:spacing w:after="0" w:line="240" w:lineRule="auto"/>
        <w:jc w:val="both"/>
        <w:rPr>
          <w:rFonts w:ascii="Arial" w:hAnsi="Arial" w:cs="Arial"/>
        </w:rPr>
      </w:pPr>
    </w:p>
    <w:sectPr w:rsidR="00E67736" w:rsidRPr="00E67736" w:rsidSect="00EA7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FAA"/>
    <w:multiLevelType w:val="hybridMultilevel"/>
    <w:tmpl w:val="A9E09A48"/>
    <w:lvl w:ilvl="0" w:tplc="F93E67A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7B39C1"/>
    <w:multiLevelType w:val="hybridMultilevel"/>
    <w:tmpl w:val="DE540054"/>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1D"/>
    <w:rsid w:val="00062E6C"/>
    <w:rsid w:val="00066BC5"/>
    <w:rsid w:val="001E6DEE"/>
    <w:rsid w:val="002260D5"/>
    <w:rsid w:val="0027600D"/>
    <w:rsid w:val="002849C1"/>
    <w:rsid w:val="002F652E"/>
    <w:rsid w:val="00305DDA"/>
    <w:rsid w:val="00310B2E"/>
    <w:rsid w:val="003851DA"/>
    <w:rsid w:val="003902BF"/>
    <w:rsid w:val="00492535"/>
    <w:rsid w:val="00560E0D"/>
    <w:rsid w:val="005637C3"/>
    <w:rsid w:val="005E5988"/>
    <w:rsid w:val="005F00FE"/>
    <w:rsid w:val="00671074"/>
    <w:rsid w:val="006A3BD1"/>
    <w:rsid w:val="006A5E1D"/>
    <w:rsid w:val="0084507B"/>
    <w:rsid w:val="008B6F4C"/>
    <w:rsid w:val="00B0041D"/>
    <w:rsid w:val="00B5537C"/>
    <w:rsid w:val="00B85DB9"/>
    <w:rsid w:val="00CA5A53"/>
    <w:rsid w:val="00D1774C"/>
    <w:rsid w:val="00DB08B0"/>
    <w:rsid w:val="00DD0AC2"/>
    <w:rsid w:val="00E40488"/>
    <w:rsid w:val="00E67736"/>
    <w:rsid w:val="00EA7EFB"/>
    <w:rsid w:val="00EC57F4"/>
    <w:rsid w:val="00F8484C"/>
    <w:rsid w:val="00FA0A76"/>
    <w:rsid w:val="00FC27F3"/>
    <w:rsid w:val="00FC5D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48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40488"/>
    <w:rPr>
      <w:b/>
      <w:bCs/>
    </w:rPr>
  </w:style>
  <w:style w:type="character" w:styleId="Hyperlink">
    <w:name w:val="Hyperlink"/>
    <w:basedOn w:val="DefaultParagraphFont"/>
    <w:uiPriority w:val="99"/>
    <w:unhideWhenUsed/>
    <w:rsid w:val="0084507B"/>
    <w:rPr>
      <w:color w:val="0000FF" w:themeColor="hyperlink"/>
      <w:u w:val="single"/>
    </w:rPr>
  </w:style>
  <w:style w:type="table" w:styleId="TableGrid">
    <w:name w:val="Table Grid"/>
    <w:basedOn w:val="TableNormal"/>
    <w:uiPriority w:val="59"/>
    <w:rsid w:val="00385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A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D1"/>
    <w:rPr>
      <w:rFonts w:ascii="Tahoma" w:hAnsi="Tahoma" w:cs="Tahoma"/>
      <w:sz w:val="16"/>
      <w:szCs w:val="16"/>
    </w:rPr>
  </w:style>
  <w:style w:type="paragraph" w:styleId="ListParagraph">
    <w:name w:val="List Paragraph"/>
    <w:basedOn w:val="Normal"/>
    <w:uiPriority w:val="34"/>
    <w:qFormat/>
    <w:rsid w:val="006A3BD1"/>
    <w:pPr>
      <w:spacing w:after="0" w:line="240" w:lineRule="auto"/>
      <w:ind w:left="720"/>
    </w:pPr>
    <w:rPr>
      <w:rFonts w:ascii="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48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40488"/>
    <w:rPr>
      <w:b/>
      <w:bCs/>
    </w:rPr>
  </w:style>
  <w:style w:type="character" w:styleId="Hyperlink">
    <w:name w:val="Hyperlink"/>
    <w:basedOn w:val="DefaultParagraphFont"/>
    <w:uiPriority w:val="99"/>
    <w:unhideWhenUsed/>
    <w:rsid w:val="0084507B"/>
    <w:rPr>
      <w:color w:val="0000FF" w:themeColor="hyperlink"/>
      <w:u w:val="single"/>
    </w:rPr>
  </w:style>
  <w:style w:type="table" w:styleId="TableGrid">
    <w:name w:val="Table Grid"/>
    <w:basedOn w:val="TableNormal"/>
    <w:uiPriority w:val="59"/>
    <w:rsid w:val="00385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A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D1"/>
    <w:rPr>
      <w:rFonts w:ascii="Tahoma" w:hAnsi="Tahoma" w:cs="Tahoma"/>
      <w:sz w:val="16"/>
      <w:szCs w:val="16"/>
    </w:rPr>
  </w:style>
  <w:style w:type="paragraph" w:styleId="ListParagraph">
    <w:name w:val="List Paragraph"/>
    <w:basedOn w:val="Normal"/>
    <w:uiPriority w:val="34"/>
    <w:qFormat/>
    <w:rsid w:val="006A3BD1"/>
    <w:pPr>
      <w:spacing w:after="0" w:line="240" w:lineRule="auto"/>
      <w:ind w:left="720"/>
    </w:pPr>
    <w:rPr>
      <w:rFonts w:ascii="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12147">
      <w:bodyDiv w:val="1"/>
      <w:marLeft w:val="0"/>
      <w:marRight w:val="0"/>
      <w:marTop w:val="0"/>
      <w:marBottom w:val="0"/>
      <w:divBdr>
        <w:top w:val="none" w:sz="0" w:space="0" w:color="auto"/>
        <w:left w:val="none" w:sz="0" w:space="0" w:color="auto"/>
        <w:bottom w:val="none" w:sz="0" w:space="0" w:color="auto"/>
        <w:right w:val="none" w:sz="0" w:space="0" w:color="auto"/>
      </w:divBdr>
      <w:divsChild>
        <w:div w:id="733431854">
          <w:marLeft w:val="0"/>
          <w:marRight w:val="0"/>
          <w:marTop w:val="225"/>
          <w:marBottom w:val="0"/>
          <w:divBdr>
            <w:top w:val="none" w:sz="0" w:space="0" w:color="auto"/>
            <w:left w:val="none" w:sz="0" w:space="0" w:color="auto"/>
            <w:bottom w:val="none" w:sz="0" w:space="0" w:color="auto"/>
            <w:right w:val="none" w:sz="0" w:space="0" w:color="auto"/>
          </w:divBdr>
          <w:divsChild>
            <w:div w:id="1669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es.com" TargetMode="External"/><Relationship Id="rId13" Type="http://schemas.openxmlformats.org/officeDocument/2006/relationships/hyperlink" Target="mailto:marketingdiploma@sun.ac.za"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mailto:cfortuin@sun.ac.za" TargetMode="External"/><Relationship Id="rId12" Type="http://schemas.openxmlformats.org/officeDocument/2006/relationships/hyperlink" Target="mailto:mvp@sun.ac.z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mymaties.com" TargetMode="External"/><Relationship Id="rId11" Type="http://schemas.openxmlformats.org/officeDocument/2006/relationships/hyperlink" Target="mailto:dhuman@sun.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fortuin@sun.ac.za" TargetMode="External"/><Relationship Id="rId4" Type="http://schemas.openxmlformats.org/officeDocument/2006/relationships/settings" Target="settings.xml"/><Relationship Id="rId9" Type="http://schemas.openxmlformats.org/officeDocument/2006/relationships/hyperlink" Target="mailto:info@sun.a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3882B69F465429C46555D2CF9CCF6" ma:contentTypeVersion="2" ma:contentTypeDescription="Create a new document." ma:contentTypeScope="" ma:versionID="63fbcb680dc708e3b4971c800c5c8cb5">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574F1-C0A6-45DE-95DF-E4F8A2CE2C57}"/>
</file>

<file path=customXml/itemProps2.xml><?xml version="1.0" encoding="utf-8"?>
<ds:datastoreItem xmlns:ds="http://schemas.openxmlformats.org/officeDocument/2006/customXml" ds:itemID="{0654A26D-BA1D-4CEF-9705-197E76274FD7}"/>
</file>

<file path=customXml/itemProps3.xml><?xml version="1.0" encoding="utf-8"?>
<ds:datastoreItem xmlns:ds="http://schemas.openxmlformats.org/officeDocument/2006/customXml" ds:itemID="{92BD5F93-AA30-4B97-9394-630E1618B9AA}"/>
</file>

<file path=docProps/app.xml><?xml version="1.0" encoding="utf-8"?>
<Properties xmlns="http://schemas.openxmlformats.org/officeDocument/2006/extended-properties" xmlns:vt="http://schemas.openxmlformats.org/officeDocument/2006/docPropsVTypes">
  <Template>Normal</Template>
  <TotalTime>13</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Setup</cp:lastModifiedBy>
  <cp:revision>9</cp:revision>
  <cp:lastPrinted>2014-02-25T10:31:00Z</cp:lastPrinted>
  <dcterms:created xsi:type="dcterms:W3CDTF">2014-02-25T10:26:00Z</dcterms:created>
  <dcterms:modified xsi:type="dcterms:W3CDTF">2014-06-23T09:38:00Z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0x0101000283882B69F465429C46555D2CF9CCF6</vt:lpwstr>
  </property>
</Properties>
</file>